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E7" w:rsidRPr="00FD6AE7" w:rsidRDefault="00FD6AE7" w:rsidP="00FD6AE7">
      <w:pPr>
        <w:pStyle w:val="a3"/>
        <w:shd w:val="clear" w:color="auto" w:fill="FFFFFF"/>
        <w:spacing w:before="96" w:beforeAutospacing="0" w:after="120" w:afterAutospacing="0" w:line="360" w:lineRule="atLeast"/>
        <w:jc w:val="center"/>
        <w:rPr>
          <w:rFonts w:ascii="Arial" w:hAnsi="Arial" w:cs="Arial"/>
          <w:color w:val="0070C0"/>
          <w:sz w:val="20"/>
          <w:szCs w:val="20"/>
        </w:rPr>
      </w:pPr>
      <w:r w:rsidRPr="00FD6AE7">
        <w:rPr>
          <w:rFonts w:ascii="Arial" w:hAnsi="Arial" w:cs="Arial"/>
          <w:b/>
          <w:bCs/>
          <w:color w:val="0070C0"/>
          <w:sz w:val="25"/>
          <w:szCs w:val="25"/>
        </w:rPr>
        <w:t>Рекомендации для учителей и классных руководителей, которые хотят завоевать успех у учеников</w:t>
      </w:r>
    </w:p>
    <w:p w:rsidR="00FD6AE7" w:rsidRDefault="00FD6AE7" w:rsidP="00FD6AE7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5"/>
          <w:szCs w:val="25"/>
        </w:rPr>
        <w:t>1. Говорите популярно, воздействуйте на чувства, дайте детям веру в самих себя.</w:t>
      </w:r>
    </w:p>
    <w:p w:rsidR="00FD6AE7" w:rsidRDefault="00FD6AE7" w:rsidP="00FD6AE7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5"/>
          <w:szCs w:val="25"/>
        </w:rPr>
        <w:t>2. Не выступайте без широкого набора технических средств обучения. Не объясняйте «на пальцах», учащимся нужно показать хотя бы слайды, а если есть схемы, то яркие.</w:t>
      </w:r>
    </w:p>
    <w:p w:rsidR="00FD6AE7" w:rsidRDefault="00FD6AE7" w:rsidP="00FD6AE7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5"/>
          <w:szCs w:val="25"/>
        </w:rPr>
        <w:t>3. Речь учителя должна быть максимально выразительной. Юмор, шутки, смешные истории — обязательны!</w:t>
      </w:r>
    </w:p>
    <w:p w:rsidR="00FD6AE7" w:rsidRDefault="00FD6AE7" w:rsidP="00FD6AE7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5"/>
          <w:szCs w:val="25"/>
        </w:rPr>
        <w:t>4. Покажите причины неудач и пути исправления ошибок. Демонстрируйте смелость мышления, принципиальность в оценках.</w:t>
      </w:r>
    </w:p>
    <w:p w:rsidR="00FD6AE7" w:rsidRDefault="00FD6AE7" w:rsidP="00FD6AE7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5"/>
          <w:szCs w:val="25"/>
        </w:rPr>
        <w:t>5. Не критикуйте учащихся голословно, доказывайте и переубеждайте лучше. Лучше быть солидарным с идеями и предложениями. Разумными. Но неразумные идеи молодых слушателей критикуйте деликатно. Пусть попробуют их реализовать. Неразумность можно умело доказать, но уверенности, что они откажутся от своих идей после ваших слов, вы не ощутите.</w:t>
      </w:r>
    </w:p>
    <w:p w:rsidR="00FD6AE7" w:rsidRDefault="00FD6AE7" w:rsidP="00FD6AE7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5"/>
          <w:szCs w:val="25"/>
        </w:rPr>
        <w:t>6. Будьте предельно откровенным.</w:t>
      </w:r>
    </w:p>
    <w:p w:rsidR="00FD6AE7" w:rsidRDefault="00FD6AE7" w:rsidP="00FD6AE7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5"/>
          <w:szCs w:val="25"/>
        </w:rPr>
        <w:t>7. Ваши помощь в решении проблем детей, поддержка их инициатив и начинаний будет принята, но благодарности не ждите.</w:t>
      </w:r>
    </w:p>
    <w:p w:rsidR="00FD6AE7" w:rsidRDefault="00FD6AE7" w:rsidP="00FD6AE7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5"/>
          <w:szCs w:val="25"/>
        </w:rPr>
        <w:t>8. Замечайте и поддерживайте успехи учащихся в познании окружающей жизни.</w:t>
      </w:r>
    </w:p>
    <w:p w:rsidR="00FD6AE7" w:rsidRDefault="00FD6AE7" w:rsidP="00FD6AE7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b/>
          <w:bCs/>
          <w:color w:val="0070C0"/>
          <w:sz w:val="25"/>
          <w:szCs w:val="25"/>
        </w:rPr>
      </w:pPr>
    </w:p>
    <w:p w:rsidR="00FD6AE7" w:rsidRDefault="00FD6AE7" w:rsidP="00FD6AE7">
      <w:pPr>
        <w:pStyle w:val="a3"/>
        <w:shd w:val="clear" w:color="auto" w:fill="FFFFFF"/>
        <w:spacing w:before="96" w:beforeAutospacing="0" w:after="120" w:afterAutospacing="0" w:line="360" w:lineRule="atLeast"/>
        <w:jc w:val="center"/>
        <w:rPr>
          <w:rFonts w:ascii="Arial" w:hAnsi="Arial" w:cs="Arial"/>
          <w:b/>
          <w:bCs/>
          <w:color w:val="0070C0"/>
          <w:sz w:val="25"/>
          <w:szCs w:val="25"/>
        </w:rPr>
      </w:pPr>
      <w:r w:rsidRPr="00FD6AE7">
        <w:rPr>
          <w:rFonts w:ascii="Arial" w:hAnsi="Arial" w:cs="Arial"/>
          <w:b/>
          <w:bCs/>
          <w:color w:val="0070C0"/>
          <w:sz w:val="25"/>
          <w:szCs w:val="25"/>
        </w:rPr>
        <w:t xml:space="preserve">12 «нельзя» учителя и классного руководителя </w:t>
      </w:r>
    </w:p>
    <w:p w:rsidR="00FD6AE7" w:rsidRPr="00FD6AE7" w:rsidRDefault="00FD6AE7" w:rsidP="00FD6AE7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sz w:val="20"/>
          <w:szCs w:val="20"/>
        </w:rPr>
      </w:pPr>
      <w:r w:rsidRPr="00FD6AE7">
        <w:rPr>
          <w:rFonts w:ascii="Arial" w:hAnsi="Arial" w:cs="Arial"/>
          <w:b/>
          <w:bCs/>
          <w:sz w:val="25"/>
          <w:szCs w:val="25"/>
        </w:rPr>
        <w:t>Нельзя:</w:t>
      </w:r>
    </w:p>
    <w:p w:rsidR="00FD6AE7" w:rsidRDefault="00FD6AE7" w:rsidP="00FD6AE7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5"/>
          <w:szCs w:val="25"/>
        </w:rPr>
        <w:t>1. Навязывать свои мысли, быть назойливым и надоедливым.</w:t>
      </w:r>
    </w:p>
    <w:p w:rsidR="00FD6AE7" w:rsidRDefault="00FD6AE7" w:rsidP="00FD6AE7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5"/>
          <w:szCs w:val="25"/>
        </w:rPr>
        <w:t>2. Возвышаться над аудиторией, подчеркивать свое превосходство.</w:t>
      </w:r>
    </w:p>
    <w:p w:rsidR="00FD6AE7" w:rsidRDefault="00FD6AE7" w:rsidP="00FD6AE7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5"/>
          <w:szCs w:val="25"/>
        </w:rPr>
        <w:t>3. Быть категоричным без надобности.</w:t>
      </w:r>
    </w:p>
    <w:p w:rsidR="00FD6AE7" w:rsidRDefault="00FD6AE7" w:rsidP="00FD6AE7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5"/>
          <w:szCs w:val="25"/>
        </w:rPr>
        <w:t>4. Ограничиваться логикой абстрактных рассуждений.</w:t>
      </w:r>
    </w:p>
    <w:p w:rsidR="00FD6AE7" w:rsidRDefault="00FD6AE7" w:rsidP="00FD6AE7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5"/>
          <w:szCs w:val="25"/>
        </w:rPr>
        <w:t>5. Говорить плохо о тех, кем молодежь восхищается в данный момент.</w:t>
      </w:r>
    </w:p>
    <w:p w:rsidR="00FD6AE7" w:rsidRDefault="00FD6AE7" w:rsidP="00FD6AE7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5"/>
          <w:szCs w:val="25"/>
        </w:rPr>
        <w:t xml:space="preserve">6. Изворачиваться или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выгораживать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того, кто себя дискредитировал в глазах общественного мнения.</w:t>
      </w:r>
    </w:p>
    <w:p w:rsidR="00FD6AE7" w:rsidRDefault="00FD6AE7" w:rsidP="00FD6AE7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5"/>
          <w:szCs w:val="25"/>
        </w:rPr>
        <w:t>7. Упрекать и корить за незнание, ошибочное понимание. 8. Уклоняться от острых вопросов.</w:t>
      </w:r>
    </w:p>
    <w:p w:rsidR="00FD6AE7" w:rsidRDefault="00FD6AE7" w:rsidP="00FD6AE7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>9. Льстить аудитории, угрожать ей, идти на поводу у нее.</w:t>
      </w:r>
    </w:p>
    <w:p w:rsidR="00FD6AE7" w:rsidRDefault="00FD6AE7" w:rsidP="00FD6AE7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5"/>
          <w:szCs w:val="25"/>
        </w:rPr>
        <w:t>10. Играть на чувствах молодых людей.</w:t>
      </w:r>
    </w:p>
    <w:p w:rsidR="00FD6AE7" w:rsidRDefault="00FD6AE7" w:rsidP="00FD6AE7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5"/>
          <w:szCs w:val="25"/>
        </w:rPr>
        <w:t>11. Принижать чувство их собственного достоинства.</w:t>
      </w:r>
    </w:p>
    <w:p w:rsidR="00FD6AE7" w:rsidRDefault="00FD6AE7" w:rsidP="00FD6AE7">
      <w:pPr>
        <w:pStyle w:val="a3"/>
        <w:shd w:val="clear" w:color="auto" w:fill="FFFFFF"/>
        <w:spacing w:before="96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5"/>
          <w:szCs w:val="25"/>
        </w:rPr>
        <w:t>12. Прибегать к публичной, отрицательной оценке, если дело легко исправить без гласности и человек осознал свои ошибки.</w:t>
      </w:r>
    </w:p>
    <w:p w:rsidR="00000000" w:rsidRDefault="00FD6AE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6AE7"/>
    <w:rsid w:val="00FD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1617</Characters>
  <Application>Microsoft Office Word</Application>
  <DocSecurity>0</DocSecurity>
  <Lines>13</Lines>
  <Paragraphs>3</Paragraphs>
  <ScaleCrop>false</ScaleCrop>
  <Company>Microsoft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Радмила</dc:creator>
  <cp:keywords/>
  <dc:description/>
  <cp:lastModifiedBy>Королева Радмила</cp:lastModifiedBy>
  <cp:revision>2</cp:revision>
  <dcterms:created xsi:type="dcterms:W3CDTF">2023-02-28T19:28:00Z</dcterms:created>
  <dcterms:modified xsi:type="dcterms:W3CDTF">2023-02-28T19:30:00Z</dcterms:modified>
</cp:coreProperties>
</file>